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53490" w14:textId="6B73B243" w:rsidR="00797489" w:rsidRPr="001A4CC7" w:rsidRDefault="00797489" w:rsidP="00797489">
      <w:pPr>
        <w:rPr>
          <w:b/>
          <w:bCs/>
          <w:color w:val="FF0000"/>
        </w:rPr>
      </w:pPr>
      <w:r w:rsidRPr="001A4CC7">
        <w:rPr>
          <w:b/>
          <w:bCs/>
          <w:color w:val="FF0000"/>
        </w:rPr>
        <w:t xml:space="preserve">Título: </w:t>
      </w:r>
      <w:r w:rsidR="008B7B15">
        <w:rPr>
          <w:b/>
          <w:bCs/>
          <w:i/>
          <w:iCs/>
          <w:color w:val="FF0000"/>
        </w:rPr>
        <w:t>Tem gato na tuba</w:t>
      </w:r>
    </w:p>
    <w:p w14:paraId="6BAE5140" w14:textId="42CE7C6F" w:rsidR="00797489" w:rsidRDefault="00797489" w:rsidP="00797489">
      <w:r>
        <w:t>Autor</w:t>
      </w:r>
      <w:r w:rsidR="008B7B15">
        <w:t>es (compositores da letra da canção que faz parte do livro)</w:t>
      </w:r>
      <w:r>
        <w:t xml:space="preserve">: </w:t>
      </w:r>
      <w:r w:rsidR="008B7B15">
        <w:t>João de Barro e Alberto Ribeiro</w:t>
      </w:r>
    </w:p>
    <w:p w14:paraId="3C5047B0" w14:textId="5D8BAE9F" w:rsidR="00797489" w:rsidRDefault="00797489" w:rsidP="00797489">
      <w:r>
        <w:t xml:space="preserve">Ilustrador: </w:t>
      </w:r>
      <w:r w:rsidR="008B7B15">
        <w:t>Odilon Moraes</w:t>
      </w:r>
    </w:p>
    <w:p w14:paraId="720D67C1" w14:textId="2FCDEAAF" w:rsidR="00797489" w:rsidRDefault="00797489" w:rsidP="00797489">
      <w:r>
        <w:t>Nacionalidade: brasileiros</w:t>
      </w:r>
    </w:p>
    <w:p w14:paraId="5FBFFED2" w14:textId="73C3B140" w:rsidR="00797489" w:rsidRDefault="00797489" w:rsidP="00797489">
      <w:r>
        <w:t xml:space="preserve">Palavras-chave: </w:t>
      </w:r>
      <w:r w:rsidR="00E221F6">
        <w:t>música; MPB; livro ilustrado</w:t>
      </w:r>
    </w:p>
    <w:p w14:paraId="6CA5BB12" w14:textId="63240E4C" w:rsidR="002E1D1A" w:rsidRDefault="002E1D1A" w:rsidP="002E1D1A">
      <w:r>
        <w:t xml:space="preserve">BISAC: </w:t>
      </w:r>
      <w:r w:rsidR="002243B3" w:rsidRPr="002243B3">
        <w:t>FIC133030</w:t>
      </w:r>
    </w:p>
    <w:p w14:paraId="40A3F2C8" w14:textId="04EC41D5" w:rsidR="002E1D1A" w:rsidRDefault="002E1D1A" w:rsidP="002E1D1A">
      <w:r>
        <w:t>THEMA:</w:t>
      </w:r>
      <w:r w:rsidR="00411430">
        <w:t xml:space="preserve"> YBC</w:t>
      </w:r>
    </w:p>
    <w:p w14:paraId="639FA04B" w14:textId="77777777" w:rsidR="00797489" w:rsidRDefault="00797489" w:rsidP="00797489"/>
    <w:p w14:paraId="7112B12F" w14:textId="2F8E4B9E" w:rsidR="00E02FB0" w:rsidRPr="00E02FB0" w:rsidRDefault="00E02FB0" w:rsidP="00797489">
      <w:pPr>
        <w:rPr>
          <w:b/>
          <w:bCs/>
          <w:u w:val="single"/>
        </w:rPr>
      </w:pPr>
      <w:r w:rsidRPr="00E02FB0">
        <w:rPr>
          <w:b/>
          <w:bCs/>
          <w:u w:val="single"/>
        </w:rPr>
        <w:t>Linha fina</w:t>
      </w:r>
    </w:p>
    <w:p w14:paraId="3AB0F886" w14:textId="3F7AC203" w:rsidR="00E02FB0" w:rsidRDefault="006B5444" w:rsidP="00797489">
      <w:r>
        <w:t>Canção popular brasileira lindamente ilustrada pelo mestre da ilustração Odilon Moraes</w:t>
      </w:r>
      <w:r w:rsidR="00340B7F">
        <w:t>.</w:t>
      </w:r>
    </w:p>
    <w:p w14:paraId="1E78ADD1" w14:textId="77777777" w:rsidR="00E02FB0" w:rsidRDefault="00E02FB0" w:rsidP="00797489"/>
    <w:p w14:paraId="70B70365" w14:textId="77777777" w:rsidR="00F93981" w:rsidRDefault="00797489" w:rsidP="00797489">
      <w:pPr>
        <w:rPr>
          <w:b/>
          <w:bCs/>
          <w:u w:val="single"/>
        </w:rPr>
      </w:pPr>
      <w:r w:rsidRPr="00F93981">
        <w:rPr>
          <w:b/>
          <w:bCs/>
          <w:u w:val="single"/>
        </w:rPr>
        <w:t>Sobre o livro</w:t>
      </w:r>
    </w:p>
    <w:p w14:paraId="25B476AC" w14:textId="4641623C" w:rsidR="00797489" w:rsidRDefault="00A85045" w:rsidP="00797489">
      <w:r>
        <w:t xml:space="preserve">Quarto volume da coleção Gramofone, que se iniciou em 2020, este livro contém a letra da canção “Tem gato na tuba”, dos mestres João de Barro e Alberto Ribeiro – nomes mais do que especiais do cenário musical brasileiro. </w:t>
      </w:r>
      <w:r w:rsidR="00292C87">
        <w:t xml:space="preserve">Na música, uma tuba (a do Serafim) toca “pum, pum” e “miau”, em mais um domingo de apresentações no coreto do jardim. </w:t>
      </w:r>
      <w:r w:rsidR="00E6244D">
        <w:t xml:space="preserve">O que o </w:t>
      </w:r>
      <w:r w:rsidR="0042118E">
        <w:t>magnífico</w:t>
      </w:r>
      <w:r w:rsidR="00E6244D">
        <w:t xml:space="preserve"> Odilon Moraes </w:t>
      </w:r>
      <w:r w:rsidR="0042118E">
        <w:t>faz é tentar criar a narrativa de como um gato, na noite do sábado anterior, vai parar dentro do instrumento musical.</w:t>
      </w:r>
    </w:p>
    <w:p w14:paraId="68B2B1D6" w14:textId="77777777" w:rsidR="00F93981" w:rsidRDefault="00F93981" w:rsidP="00797489"/>
    <w:p w14:paraId="4F6733A4" w14:textId="77777777" w:rsidR="00F93981" w:rsidRDefault="00797489" w:rsidP="00797489">
      <w:pPr>
        <w:rPr>
          <w:b/>
          <w:bCs/>
          <w:u w:val="single"/>
        </w:rPr>
      </w:pPr>
      <w:r w:rsidRPr="00F93981">
        <w:rPr>
          <w:b/>
          <w:bCs/>
          <w:u w:val="single"/>
        </w:rPr>
        <w:t>Sobre o autor</w:t>
      </w:r>
    </w:p>
    <w:p w14:paraId="69130BF9" w14:textId="5867627F" w:rsidR="005C3FB2" w:rsidRDefault="005C3FB2" w:rsidP="005C3FB2">
      <w:r>
        <w:t>Carlos Alberto Braga, conhecido também como Braguinha ou João de Barro, nasceu no Rio de Janeiro em 1907 e viveu até 2006.</w:t>
      </w:r>
    </w:p>
    <w:p w14:paraId="4C13FE7E" w14:textId="77777777" w:rsidR="005C3FB2" w:rsidRDefault="005C3FB2" w:rsidP="005C3FB2">
      <w:r>
        <w:t xml:space="preserve">Ainda em sua mocidade, quando estudava no Colégio Batista no Rio de Janeiro, conheceu o violonista Henrique Brito, que lhe despertou o interesse pela música. Motivado, ele organizou, em 1928, um grupo musical inicialmente chamado “Flor do tempo”, que depois foi rebatizado como “Bando dos tangarás”. Nele, teve entre seus companheiros Noel Rosa e Henrique </w:t>
      </w:r>
      <w:proofErr w:type="spellStart"/>
      <w:r>
        <w:t>Foréis</w:t>
      </w:r>
      <w:proofErr w:type="spellEnd"/>
      <w:r>
        <w:t xml:space="preserve"> Domingues (mais conhecido como Almirante).</w:t>
      </w:r>
    </w:p>
    <w:p w14:paraId="37A8ACED" w14:textId="5A1D74D9" w:rsidR="005C3FB2" w:rsidRDefault="005C3FB2" w:rsidP="005C3FB2">
      <w:r>
        <w:t>Depois de uma breve carreira como cantor, Braguinha decidiu se dedicar à composição e criou clássicos da música feita no Brasil. Uma de suas mais famosas composições foi “Carinhoso”, letra que foi complementada por uma melodia composta por Pixinguinha. Estabeleceu ali uma parceria com um dos mais importantes músicos brasileiros.</w:t>
      </w:r>
    </w:p>
    <w:p w14:paraId="47057A9B" w14:textId="374C56DB" w:rsidR="005C3FB2" w:rsidRDefault="005C3FB2" w:rsidP="005C3FB2">
      <w:r>
        <w:t>As parcerias, aliás, ficaram famosas dentro da história da música. Trata-se de uma prática em que duas ou mais pessoas criam músicas juntas. O mais comum é que alguém faça a letra da música e outra pessoa faça a melodia, mas isso não é uma regra. Existem diversos tipos de parceria, que variam também quanto ao número de participantes.</w:t>
      </w:r>
    </w:p>
    <w:p w14:paraId="44A6AE44" w14:textId="5256C809" w:rsidR="005C3FB2" w:rsidRDefault="005C3FB2" w:rsidP="005C3FB2">
      <w:r>
        <w:lastRenderedPageBreak/>
        <w:t xml:space="preserve">Braguinha teve alguns parceiros como Antônio Almeida e Alcir Pires Vermelho, mas seu companheiro musical mais constante foi Alberto Ribeiro, que viveu entre 1902 e 1971. Juntos, os dois criaram os sucessos </w:t>
      </w:r>
      <w:r w:rsidRPr="005C3FB2">
        <w:t>“</w:t>
      </w:r>
      <w:proofErr w:type="spellStart"/>
      <w:r w:rsidRPr="005C3FB2">
        <w:t>Fon-fon</w:t>
      </w:r>
      <w:proofErr w:type="spellEnd"/>
      <w:r w:rsidRPr="005C3FB2">
        <w:t xml:space="preserve">”, “Chiquita Bacana”, “Copacabana”, </w:t>
      </w:r>
      <w:r>
        <w:t>“Fim de semana em Paquetá”, além da divertida “Tem gato na tuba”. Também fizeram juntos muitas marchinhas juninas e de carnaval que até hoje são cantadas e relembradas nas festas pelo país.</w:t>
      </w:r>
    </w:p>
    <w:p w14:paraId="2437E83C" w14:textId="5C892793" w:rsidR="005C3FB2" w:rsidRDefault="005C3FB2" w:rsidP="005C3FB2">
      <w:r>
        <w:t>Braguinha e Alberto Ribeiro tiveram,</w:t>
      </w:r>
      <w:r w:rsidR="002C0022">
        <w:t xml:space="preserve"> </w:t>
      </w:r>
      <w:r>
        <w:t>além das parcerias, outra característica</w:t>
      </w:r>
      <w:r w:rsidR="002C0022">
        <w:t xml:space="preserve"> </w:t>
      </w:r>
      <w:r>
        <w:t>comum: ambos realizaram em suas vidas</w:t>
      </w:r>
      <w:r w:rsidR="002C0022">
        <w:t xml:space="preserve"> </w:t>
      </w:r>
      <w:r>
        <w:t>várias atividades. Braguinha trabalhou inventando</w:t>
      </w:r>
      <w:r w:rsidR="002C0022">
        <w:t xml:space="preserve"> </w:t>
      </w:r>
      <w:r>
        <w:t>argumentos, produzindo e compondo</w:t>
      </w:r>
      <w:r w:rsidR="002C0022">
        <w:t xml:space="preserve"> </w:t>
      </w:r>
      <w:r>
        <w:t>para muitos filmes como “Alô, alô</w:t>
      </w:r>
      <w:r w:rsidR="002C0022">
        <w:t xml:space="preserve"> </w:t>
      </w:r>
      <w:r>
        <w:t>Brasil”, “Banana da terra” e “Laranja da China”.</w:t>
      </w:r>
      <w:r w:rsidR="002C0022">
        <w:t xml:space="preserve"> </w:t>
      </w:r>
      <w:r>
        <w:t>Foi também diretor artístico da gravadora</w:t>
      </w:r>
      <w:r w:rsidR="002C0022">
        <w:t xml:space="preserve"> </w:t>
      </w:r>
      <w:r>
        <w:t>Columbia e um dos responsáveis pela</w:t>
      </w:r>
      <w:r w:rsidR="002C0022">
        <w:t xml:space="preserve"> </w:t>
      </w:r>
      <w:r>
        <w:t>criação dos famosos “disquinhos coloridos”,</w:t>
      </w:r>
      <w:r w:rsidR="002C0022">
        <w:t xml:space="preserve"> </w:t>
      </w:r>
      <w:r>
        <w:t>em que suas adaptações e criações de</w:t>
      </w:r>
      <w:r w:rsidR="002C0022">
        <w:t xml:space="preserve"> </w:t>
      </w:r>
      <w:r>
        <w:t>histórias infantis fizeram enorme sucesso,</w:t>
      </w:r>
      <w:r w:rsidR="002C0022">
        <w:t xml:space="preserve"> </w:t>
      </w:r>
      <w:r>
        <w:t>atingindo a marca de mais de cinco milhões</w:t>
      </w:r>
      <w:r w:rsidR="002C0022">
        <w:t xml:space="preserve"> </w:t>
      </w:r>
      <w:r>
        <w:t>de cópias vendidas em 1976.</w:t>
      </w:r>
    </w:p>
    <w:p w14:paraId="6B335DF6" w14:textId="132019F1" w:rsidR="005C3FB2" w:rsidRDefault="005C3FB2" w:rsidP="005C3FB2">
      <w:r>
        <w:t>Alberto foi compositor, mas também</w:t>
      </w:r>
      <w:r w:rsidR="002C0022">
        <w:t xml:space="preserve"> </w:t>
      </w:r>
      <w:r>
        <w:t>poeta, cantor e, durante dez anos, diretor</w:t>
      </w:r>
      <w:r w:rsidR="002C0022">
        <w:t xml:space="preserve"> </w:t>
      </w:r>
      <w:r>
        <w:t>da União Brasileira de Compositores. Além</w:t>
      </w:r>
      <w:r w:rsidR="002C0022">
        <w:t xml:space="preserve"> </w:t>
      </w:r>
      <w:r>
        <w:t>disso, como médico homeopata, foi reconhecido</w:t>
      </w:r>
      <w:r w:rsidR="002C0022">
        <w:t xml:space="preserve"> </w:t>
      </w:r>
      <w:r>
        <w:t>por exercer a profissão de maneira</w:t>
      </w:r>
      <w:r w:rsidR="002C0022">
        <w:t xml:space="preserve"> </w:t>
      </w:r>
      <w:r>
        <w:t>generosa e abnegada.</w:t>
      </w:r>
    </w:p>
    <w:p w14:paraId="1CC38917" w14:textId="7CDF6A76" w:rsidR="005C3FB2" w:rsidRDefault="005C3FB2" w:rsidP="005C3FB2">
      <w:r>
        <w:t>A consagração carnavalesca de Braguinha</w:t>
      </w:r>
      <w:r w:rsidR="002C0022">
        <w:t xml:space="preserve"> </w:t>
      </w:r>
      <w:r>
        <w:t>aconteceu em 1984, no ano da inauguração</w:t>
      </w:r>
      <w:r w:rsidR="002C0022">
        <w:t xml:space="preserve"> </w:t>
      </w:r>
      <w:r>
        <w:t>do sambódromo do Rio de Janeiro. A</w:t>
      </w:r>
      <w:r w:rsidR="002C0022">
        <w:t xml:space="preserve"> </w:t>
      </w:r>
      <w:r>
        <w:t>escola de samba carioca “Estação primeira</w:t>
      </w:r>
      <w:r w:rsidR="002C0022">
        <w:t xml:space="preserve"> </w:t>
      </w:r>
      <w:r>
        <w:t>de Mangueira” apresentou o samba-enredo</w:t>
      </w:r>
      <w:r w:rsidR="002C0022">
        <w:t xml:space="preserve"> </w:t>
      </w:r>
      <w:r>
        <w:t>“Yes, nós temos Braguinha”, prestando reverência</w:t>
      </w:r>
      <w:r w:rsidR="002C0022">
        <w:t xml:space="preserve"> </w:t>
      </w:r>
      <w:r>
        <w:t>ao grande carnavalesco João de</w:t>
      </w:r>
      <w:r w:rsidR="002C0022">
        <w:t xml:space="preserve"> </w:t>
      </w:r>
      <w:r>
        <w:t>Barro e indiretamente ao seu mais constante</w:t>
      </w:r>
      <w:r w:rsidR="002C0022">
        <w:t xml:space="preserve"> </w:t>
      </w:r>
      <w:r>
        <w:t>parceiro, Alberto Ribeiro.</w:t>
      </w:r>
    </w:p>
    <w:p w14:paraId="17397E54" w14:textId="17A6ECFE" w:rsidR="00797489" w:rsidRDefault="005C3FB2" w:rsidP="005C3FB2">
      <w:r>
        <w:t>Antes disso, no Maracanã, Braguinha e</w:t>
      </w:r>
      <w:r w:rsidR="005F2E77">
        <w:t xml:space="preserve"> </w:t>
      </w:r>
      <w:r>
        <w:t>Alberto receberam uma de suas maiores</w:t>
      </w:r>
      <w:r w:rsidR="005F2E77">
        <w:t xml:space="preserve"> </w:t>
      </w:r>
      <w:r>
        <w:t>aclamações, quando, espontaneamente,</w:t>
      </w:r>
      <w:r w:rsidR="005F2E77">
        <w:t xml:space="preserve"> </w:t>
      </w:r>
      <w:r>
        <w:t>milhares de pessoas cantaram a composição</w:t>
      </w:r>
      <w:r w:rsidR="005F2E77">
        <w:t xml:space="preserve"> </w:t>
      </w:r>
      <w:r>
        <w:t>da dupla “Touradas em Madri” após a</w:t>
      </w:r>
      <w:r w:rsidR="005F2E77">
        <w:t xml:space="preserve"> </w:t>
      </w:r>
      <w:r>
        <w:t>vitória do time brasileiro sobre a esquadra</w:t>
      </w:r>
      <w:r w:rsidR="005F2E77">
        <w:t xml:space="preserve"> </w:t>
      </w:r>
      <w:r>
        <w:t>espanhola na Copa do Mundo de 1950.</w:t>
      </w:r>
    </w:p>
    <w:p w14:paraId="317F9940" w14:textId="77777777" w:rsidR="001A4CC7" w:rsidRDefault="001A4CC7" w:rsidP="00797489"/>
    <w:p w14:paraId="13B007D4" w14:textId="0726FBFA" w:rsidR="00797489" w:rsidRPr="001A4CC7" w:rsidRDefault="00797489" w:rsidP="00797489">
      <w:pPr>
        <w:rPr>
          <w:b/>
          <w:bCs/>
          <w:u w:val="single"/>
        </w:rPr>
      </w:pPr>
      <w:r w:rsidRPr="001A4CC7">
        <w:rPr>
          <w:b/>
          <w:bCs/>
          <w:u w:val="single"/>
        </w:rPr>
        <w:t>Trechos do livro</w:t>
      </w:r>
    </w:p>
    <w:p w14:paraId="27487A86" w14:textId="77777777" w:rsidR="00E45EA9" w:rsidRDefault="00E45EA9" w:rsidP="00E45EA9">
      <w:r>
        <w:t>Todo domingo havia banda</w:t>
      </w:r>
    </w:p>
    <w:p w14:paraId="2291313C" w14:textId="77777777" w:rsidR="00E45EA9" w:rsidRDefault="00E45EA9" w:rsidP="00E45EA9">
      <w:r>
        <w:t>No coreto do jardim</w:t>
      </w:r>
    </w:p>
    <w:p w14:paraId="12A1049B" w14:textId="05F8F53B" w:rsidR="00E45EA9" w:rsidRDefault="00E45EA9" w:rsidP="00E45EA9">
      <w:r>
        <w:t>[...]</w:t>
      </w:r>
    </w:p>
    <w:p w14:paraId="463A7CD5" w14:textId="77777777" w:rsidR="00E45EA9" w:rsidRDefault="00E45EA9" w:rsidP="00E45EA9">
      <w:r>
        <w:t>Porém um dia entrou um gato</w:t>
      </w:r>
    </w:p>
    <w:p w14:paraId="4CD3DF01" w14:textId="77777777" w:rsidR="00E45EA9" w:rsidRDefault="00E45EA9" w:rsidP="00E45EA9">
      <w:r>
        <w:t>Na tuba do Serafim</w:t>
      </w:r>
    </w:p>
    <w:p w14:paraId="7CFE45B9" w14:textId="0F089C0F" w:rsidR="00E45EA9" w:rsidRDefault="00E45EA9" w:rsidP="00E45EA9">
      <w:r>
        <w:t>[...]</w:t>
      </w:r>
    </w:p>
    <w:p w14:paraId="41C5B714" w14:textId="77777777" w:rsidR="00E45EA9" w:rsidRDefault="00E45EA9" w:rsidP="00E45EA9">
      <w:r>
        <w:t>Foi que a tuba tocou assim:</w:t>
      </w:r>
    </w:p>
    <w:p w14:paraId="0F30F6B3" w14:textId="590D5142" w:rsidR="005269BC" w:rsidRDefault="00E45EA9" w:rsidP="00E45EA9">
      <w:r>
        <w:t>Pum... pum... pum... (miau)</w:t>
      </w:r>
    </w:p>
    <w:p w14:paraId="7BC3BB6D" w14:textId="1EFA3C30" w:rsidR="001A4CC7" w:rsidRDefault="001A4CC7" w:rsidP="00F93981"/>
    <w:p w14:paraId="00E3AD05" w14:textId="42AF66CD" w:rsidR="001A4CC7" w:rsidRPr="001A4CC7" w:rsidRDefault="001A4CC7" w:rsidP="00F93981">
      <w:pPr>
        <w:rPr>
          <w:b/>
          <w:bCs/>
          <w:u w:val="single"/>
        </w:rPr>
      </w:pPr>
      <w:r w:rsidRPr="001A4CC7">
        <w:rPr>
          <w:b/>
          <w:bCs/>
          <w:u w:val="single"/>
        </w:rPr>
        <w:t>Sobre o ilustrador</w:t>
      </w:r>
    </w:p>
    <w:p w14:paraId="4D5D39CC" w14:textId="2B09DC13" w:rsidR="005F2E77" w:rsidRDefault="005F2E77" w:rsidP="005F2E77">
      <w:r>
        <w:t>Odilon Moraes nasceu em São Paulo no ano de 1966 e logo foi com a família para o interior do estado, onde passou sua infância e sua adolescência. Retornou à capital para estudar e formou-se arquiteto na Universidade de São Paulo, mas, ainda no meio do curso, já havia escolhido construir livros ao invés de casas.</w:t>
      </w:r>
    </w:p>
    <w:p w14:paraId="7E671E57" w14:textId="75F7A6B6" w:rsidR="005F2E77" w:rsidRDefault="005F2E77" w:rsidP="005F2E77">
      <w:r>
        <w:lastRenderedPageBreak/>
        <w:t>Tornou- se ilustrador e posteriormente começou também a escrever e ilustrar algumas de suas obras. Recebeu quatro prêmios Jabuti (em 1994, 2009, 2016 e 2017) por suas ilustrações e, como autor de textos e imagens, recebeu por três vezes o prêmio “Melhor livro do ano para crianças”, em 2003, 2005 e 2018, dado pela FNLIJ.</w:t>
      </w:r>
    </w:p>
    <w:p w14:paraId="5E07A5B4" w14:textId="77041B8E" w:rsidR="001A4CC7" w:rsidRDefault="005F2E77" w:rsidP="005F2E77">
      <w:r>
        <w:t>Dizendo ter se apaixonado por livros ilustrados, passou a escrever e dar aulas sobre a história e a poética desses objetos. Odilon costuma comparar as sequências de imagens de um livro ilustrado à melodia de uma canção, sendo as duas responsáveis por trazer para a palavra não só uma ambientação, mas principalmente um ritmo.</w:t>
      </w:r>
    </w:p>
    <w:p w14:paraId="713FF96F" w14:textId="3E50FF66" w:rsidR="00F93981" w:rsidRDefault="00F93981" w:rsidP="00F93981"/>
    <w:p w14:paraId="6329030A" w14:textId="798757FE" w:rsidR="00797489" w:rsidRPr="001A4CC7" w:rsidRDefault="001A4CC7" w:rsidP="00797489">
      <w:pPr>
        <w:rPr>
          <w:b/>
          <w:bCs/>
          <w:u w:val="single"/>
        </w:rPr>
      </w:pPr>
      <w:r w:rsidRPr="001A4CC7">
        <w:rPr>
          <w:b/>
          <w:bCs/>
          <w:u w:val="single"/>
        </w:rPr>
        <w:t>Imagens</w:t>
      </w:r>
    </w:p>
    <w:p w14:paraId="63C98239" w14:textId="6CBD9AE8" w:rsidR="00D7156C" w:rsidRDefault="005F6A82" w:rsidP="00797489">
      <w:r>
        <w:rPr>
          <w:noProof/>
        </w:rPr>
        <w:drawing>
          <wp:inline distT="0" distB="0" distL="0" distR="0" wp14:anchorId="6CFC7038" wp14:editId="02C510DD">
            <wp:extent cx="2520000" cy="1902444"/>
            <wp:effectExtent l="0" t="0" r="0" b="3175"/>
            <wp:docPr id="6830510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51083" name=""/>
                    <pic:cNvPicPr/>
                  </pic:nvPicPr>
                  <pic:blipFill>
                    <a:blip r:embed="rId4"/>
                    <a:stretch>
                      <a:fillRect/>
                    </a:stretch>
                  </pic:blipFill>
                  <pic:spPr>
                    <a:xfrm>
                      <a:off x="0" y="0"/>
                      <a:ext cx="2520000" cy="1902444"/>
                    </a:xfrm>
                    <a:prstGeom prst="rect">
                      <a:avLst/>
                    </a:prstGeom>
                  </pic:spPr>
                </pic:pic>
              </a:graphicData>
            </a:graphic>
          </wp:inline>
        </w:drawing>
      </w:r>
      <w:r w:rsidR="002C0DEA">
        <w:rPr>
          <w:noProof/>
        </w:rPr>
        <w:drawing>
          <wp:inline distT="0" distB="0" distL="0" distR="0" wp14:anchorId="40ECA301" wp14:editId="04E0C536">
            <wp:extent cx="2520000" cy="1902444"/>
            <wp:effectExtent l="0" t="0" r="0" b="3175"/>
            <wp:docPr id="10119540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54014" name=""/>
                    <pic:cNvPicPr/>
                  </pic:nvPicPr>
                  <pic:blipFill>
                    <a:blip r:embed="rId5"/>
                    <a:stretch>
                      <a:fillRect/>
                    </a:stretch>
                  </pic:blipFill>
                  <pic:spPr>
                    <a:xfrm>
                      <a:off x="0" y="0"/>
                      <a:ext cx="2520000" cy="1902444"/>
                    </a:xfrm>
                    <a:prstGeom prst="rect">
                      <a:avLst/>
                    </a:prstGeom>
                  </pic:spPr>
                </pic:pic>
              </a:graphicData>
            </a:graphic>
          </wp:inline>
        </w:drawing>
      </w:r>
    </w:p>
    <w:sectPr w:rsidR="00D7156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489"/>
    <w:rsid w:val="001A4CC7"/>
    <w:rsid w:val="002007AA"/>
    <w:rsid w:val="00205800"/>
    <w:rsid w:val="002243B3"/>
    <w:rsid w:val="00292C87"/>
    <w:rsid w:val="002C0022"/>
    <w:rsid w:val="002C0DEA"/>
    <w:rsid w:val="002E1D1A"/>
    <w:rsid w:val="00340B7F"/>
    <w:rsid w:val="0037182A"/>
    <w:rsid w:val="00376CA0"/>
    <w:rsid w:val="003B05F7"/>
    <w:rsid w:val="00411430"/>
    <w:rsid w:val="0042118E"/>
    <w:rsid w:val="00471FA3"/>
    <w:rsid w:val="005269BC"/>
    <w:rsid w:val="005C3FB2"/>
    <w:rsid w:val="005D68DB"/>
    <w:rsid w:val="005F2E77"/>
    <w:rsid w:val="005F6A82"/>
    <w:rsid w:val="00627B10"/>
    <w:rsid w:val="00653B0F"/>
    <w:rsid w:val="006B5444"/>
    <w:rsid w:val="006B73F0"/>
    <w:rsid w:val="006C0BC2"/>
    <w:rsid w:val="006F0DCF"/>
    <w:rsid w:val="00782137"/>
    <w:rsid w:val="00797489"/>
    <w:rsid w:val="0085180C"/>
    <w:rsid w:val="008B7B15"/>
    <w:rsid w:val="00A85045"/>
    <w:rsid w:val="00AE7DAC"/>
    <w:rsid w:val="00D47EB3"/>
    <w:rsid w:val="00D7156C"/>
    <w:rsid w:val="00E02FB0"/>
    <w:rsid w:val="00E221F6"/>
    <w:rsid w:val="00E45EA9"/>
    <w:rsid w:val="00E6244D"/>
    <w:rsid w:val="00F9398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157F"/>
  <w15:chartTrackingRefBased/>
  <w15:docId w15:val="{CC0F30D6-E7BB-4304-BF69-4F2E42C4A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3</Pages>
  <Words>792</Words>
  <Characters>4282</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Augusto Neves Silva</dc:creator>
  <cp:keywords/>
  <dc:description/>
  <cp:lastModifiedBy>Felipe Augusto Neves Silva</cp:lastModifiedBy>
  <cp:revision>21</cp:revision>
  <dcterms:created xsi:type="dcterms:W3CDTF">2024-01-17T19:57:00Z</dcterms:created>
  <dcterms:modified xsi:type="dcterms:W3CDTF">2024-01-23T19:26:00Z</dcterms:modified>
</cp:coreProperties>
</file>